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BB" w:rsidRPr="00A52A48" w:rsidRDefault="002371BB" w:rsidP="002371BB">
      <w:pPr>
        <w:pStyle w:val="20"/>
        <w:keepNext/>
        <w:keepLines/>
        <w:shd w:val="clear" w:color="auto" w:fill="auto"/>
        <w:spacing w:line="274" w:lineRule="exact"/>
        <w:jc w:val="left"/>
        <w:rPr>
          <w:rStyle w:val="2"/>
          <w:rFonts w:eastAsia="Calibri"/>
          <w:color w:val="000000"/>
          <w:sz w:val="24"/>
          <w:szCs w:val="24"/>
        </w:rPr>
      </w:pPr>
      <w:r w:rsidRPr="00A52A48">
        <w:rPr>
          <w:rStyle w:val="2"/>
          <w:rFonts w:eastAsia="Calibri"/>
          <w:color w:val="000000"/>
          <w:sz w:val="24"/>
          <w:szCs w:val="24"/>
        </w:rPr>
        <w:t xml:space="preserve">Форма 1.2. Сведения об основных показателях финансово-хозяйственной деятельности </w:t>
      </w:r>
    </w:p>
    <w:p w:rsidR="002371BB" w:rsidRPr="00A52A48" w:rsidRDefault="002371BB" w:rsidP="002371BB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rFonts w:eastAsia="Calibri"/>
          <w:color w:val="000000"/>
          <w:sz w:val="24"/>
          <w:szCs w:val="24"/>
        </w:rPr>
      </w:pPr>
      <w:r w:rsidRPr="00A52A48">
        <w:rPr>
          <w:rStyle w:val="2"/>
          <w:rFonts w:eastAsia="Calibri"/>
          <w:color w:val="000000"/>
          <w:sz w:val="24"/>
          <w:szCs w:val="24"/>
        </w:rPr>
        <w:t>ООО «</w:t>
      </w:r>
      <w:r w:rsidR="00372B3D">
        <w:rPr>
          <w:rStyle w:val="2"/>
          <w:rFonts w:eastAsia="Calibri"/>
          <w:color w:val="000000"/>
          <w:sz w:val="24"/>
          <w:szCs w:val="24"/>
        </w:rPr>
        <w:t>Квартал</w:t>
      </w:r>
      <w:r w:rsidRPr="00A52A48">
        <w:rPr>
          <w:rStyle w:val="2"/>
          <w:rFonts w:eastAsia="Calibri"/>
          <w:color w:val="000000"/>
          <w:sz w:val="24"/>
          <w:szCs w:val="24"/>
        </w:rPr>
        <w:t>»</w:t>
      </w:r>
    </w:p>
    <w:p w:rsidR="002371BB" w:rsidRPr="00A52A48" w:rsidRDefault="002371BB" w:rsidP="002371BB">
      <w:pPr>
        <w:pStyle w:val="20"/>
        <w:keepNext/>
        <w:keepLines/>
        <w:shd w:val="clear" w:color="auto" w:fill="auto"/>
        <w:spacing w:line="274" w:lineRule="exact"/>
        <w:jc w:val="left"/>
        <w:rPr>
          <w:rFonts w:eastAsia="Calibri"/>
          <w:sz w:val="24"/>
          <w:szCs w:val="24"/>
        </w:rPr>
      </w:pPr>
    </w:p>
    <w:tbl>
      <w:tblPr>
        <w:tblW w:w="0" w:type="auto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6557"/>
        <w:gridCol w:w="1138"/>
        <w:gridCol w:w="1315"/>
      </w:tblGrid>
      <w:tr w:rsidR="002371BB" w:rsidRPr="00A52A48" w:rsidTr="00A52A48">
        <w:trPr>
          <w:trHeight w:val="8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Style w:val="9"/>
                <w:rFonts w:eastAsia="Calibri"/>
                <w:color w:val="000000"/>
                <w:sz w:val="24"/>
                <w:szCs w:val="24"/>
              </w:rPr>
              <w:t>№</w:t>
            </w:r>
          </w:p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Fonts w:eastAsia="Calibri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Fonts w:eastAsia="Calibri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Fonts w:eastAsia="Calibri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Fonts w:eastAsia="Calibri"/>
                <w:color w:val="000000"/>
                <w:sz w:val="24"/>
                <w:szCs w:val="24"/>
              </w:rPr>
              <w:t>Значение</w:t>
            </w:r>
          </w:p>
        </w:tc>
      </w:tr>
      <w:tr w:rsidR="002371BB" w:rsidRPr="00A52A48" w:rsidTr="00A52A48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7428A5" w:rsidP="007428A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13</w:t>
            </w:r>
            <w:r w:rsidR="002371BB"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.0</w:t>
            </w:r>
            <w:r w:rsidR="000C19D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  <w:r w:rsidR="00F1598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</w:tr>
      <w:tr w:rsidR="002371BB" w:rsidRPr="00A52A48" w:rsidTr="00A52A48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2.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F15982" w:rsidP="00490CA9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01.01.202</w:t>
            </w:r>
            <w:r w:rsidR="007428A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</w:tr>
      <w:tr w:rsidR="002371BB" w:rsidRPr="00A52A48" w:rsidTr="00A52A48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3.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F15982" w:rsidP="00490CA9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31.12.202</w:t>
            </w:r>
            <w:r w:rsidR="007428A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</w:tr>
      <w:tr w:rsidR="002371BB" w:rsidRPr="00A52A48" w:rsidTr="00A52A48">
        <w:trPr>
          <w:trHeight w:val="293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Сведения об основных показателях финансово-хозяйственной деятельности</w:t>
            </w:r>
          </w:p>
        </w:tc>
      </w:tr>
      <w:tr w:rsidR="002371BB" w:rsidRPr="00A52A48" w:rsidTr="00A52A48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4.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Годовая бухгалтерская отчетность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371BB" w:rsidRPr="00A52A48" w:rsidTr="00A52A48">
        <w:trPr>
          <w:trHeight w:val="8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5.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83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90293E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3"/>
                <w:szCs w:val="23"/>
              </w:rPr>
              <w:t xml:space="preserve">тыс. </w:t>
            </w:r>
            <w:r w:rsidR="002371BB"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7428A5" w:rsidP="0090293E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55 333</w:t>
            </w:r>
            <w:r w:rsidR="00D86A5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,00</w:t>
            </w:r>
          </w:p>
        </w:tc>
      </w:tr>
      <w:tr w:rsidR="002371BB" w:rsidRPr="00A52A48" w:rsidTr="00A52A48">
        <w:trPr>
          <w:trHeight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6.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83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90293E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3"/>
                <w:szCs w:val="23"/>
              </w:rPr>
              <w:t xml:space="preserve">тыс. </w:t>
            </w: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7428A5" w:rsidP="00D916F7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47 521</w:t>
            </w:r>
            <w:bookmarkStart w:id="0" w:name="_GoBack"/>
            <w:bookmarkEnd w:id="0"/>
            <w:r w:rsidR="00D86A5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,00</w:t>
            </w:r>
          </w:p>
        </w:tc>
      </w:tr>
      <w:tr w:rsidR="002371BB" w:rsidRPr="00A52A48" w:rsidTr="00A52A48">
        <w:trPr>
          <w:trHeight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7.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83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90293E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3"/>
                <w:szCs w:val="23"/>
              </w:rPr>
              <w:t xml:space="preserve">тыс. </w:t>
            </w: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90293E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371BB" w:rsidRPr="00A52A48" w:rsidTr="00A52A48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8.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тепловая энергия, в т.ч: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9.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тепловая энергия для нужд отопления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10.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тепловая энергия для нужд горячего водоснабжения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11.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холодная вода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12.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водоотведение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 </w:t>
            </w:r>
          </w:p>
        </w:tc>
      </w:tr>
      <w:tr w:rsidR="002371BB" w:rsidRPr="00A52A48" w:rsidTr="00A52A48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13.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поставка газа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14.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электрическая энергия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15.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прочие ресурсы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16.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Смета доходов и расходов товарищества или кооператива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371BB" w:rsidRPr="00A52A48" w:rsidTr="00A52A48">
        <w:trPr>
          <w:trHeight w:val="6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17.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88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:rsidR="002371BB" w:rsidRDefault="002371BB" w:rsidP="002371BB">
      <w:pPr>
        <w:pStyle w:val="a4"/>
        <w:shd w:val="clear" w:color="auto" w:fill="auto"/>
        <w:jc w:val="left"/>
        <w:rPr>
          <w:rStyle w:val="a3"/>
          <w:rFonts w:eastAsia="Calibri"/>
          <w:color w:val="000000"/>
        </w:rPr>
      </w:pPr>
    </w:p>
    <w:p w:rsidR="002371BB" w:rsidRPr="00F27CCE" w:rsidRDefault="002371BB" w:rsidP="002371BB">
      <w:pPr>
        <w:pStyle w:val="a4"/>
        <w:shd w:val="clear" w:color="auto" w:fill="auto"/>
        <w:jc w:val="left"/>
        <w:rPr>
          <w:rStyle w:val="a3"/>
          <w:rFonts w:eastAsia="Calibri"/>
          <w:color w:val="000000"/>
        </w:rPr>
      </w:pPr>
    </w:p>
    <w:p w:rsidR="00A463E2" w:rsidRDefault="00A463E2"/>
    <w:sectPr w:rsidR="00A463E2" w:rsidSect="00A4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1BB"/>
    <w:rsid w:val="00092F17"/>
    <w:rsid w:val="000C19DB"/>
    <w:rsid w:val="001D2536"/>
    <w:rsid w:val="002371BB"/>
    <w:rsid w:val="00372B3D"/>
    <w:rsid w:val="00490CA9"/>
    <w:rsid w:val="004D50D5"/>
    <w:rsid w:val="00625ED6"/>
    <w:rsid w:val="007428A5"/>
    <w:rsid w:val="007D36D5"/>
    <w:rsid w:val="0090293E"/>
    <w:rsid w:val="00973257"/>
    <w:rsid w:val="00A42D85"/>
    <w:rsid w:val="00A463E2"/>
    <w:rsid w:val="00A47855"/>
    <w:rsid w:val="00A52A48"/>
    <w:rsid w:val="00AF6FC2"/>
    <w:rsid w:val="00D86A55"/>
    <w:rsid w:val="00D916F7"/>
    <w:rsid w:val="00F15982"/>
    <w:rsid w:val="00F2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6B34"/>
  <w15:docId w15:val="{BEA0223A-CE52-4DB1-ABC2-7D1C1AF5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371B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2371B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,Не полужирный"/>
    <w:basedOn w:val="a3"/>
    <w:rsid w:val="002371B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2371BB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371B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pt">
    <w:name w:val="Основной текст + 9 pt"/>
    <w:basedOn w:val="a3"/>
    <w:rsid w:val="002371B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2371BB"/>
    <w:pPr>
      <w:shd w:val="clear" w:color="auto" w:fill="FFFFFF"/>
      <w:spacing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F27CC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29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293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2020-03-12T07:23:00Z</cp:lastPrinted>
  <dcterms:created xsi:type="dcterms:W3CDTF">2017-08-01T05:17:00Z</dcterms:created>
  <dcterms:modified xsi:type="dcterms:W3CDTF">2024-03-14T05:16:00Z</dcterms:modified>
</cp:coreProperties>
</file>